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7D" w:rsidRPr="0018361E" w:rsidRDefault="001D717D" w:rsidP="00CD5517">
      <w:pPr>
        <w:spacing w:line="235" w:lineRule="auto"/>
        <w:contextualSpacing/>
        <w:jc w:val="center"/>
        <w:rPr>
          <w:b/>
        </w:rPr>
      </w:pPr>
      <w:r w:rsidRPr="0018361E">
        <w:rPr>
          <w:b/>
        </w:rPr>
        <w:t>По</w:t>
      </w:r>
      <w:r w:rsidR="00984749" w:rsidRPr="0018361E">
        <w:rPr>
          <w:b/>
        </w:rPr>
        <w:t xml:space="preserve">становление главы администрации (губернатора) </w:t>
      </w:r>
    </w:p>
    <w:p w:rsidR="00984749" w:rsidRPr="0018361E" w:rsidRDefault="00984749" w:rsidP="00CD5517">
      <w:pPr>
        <w:spacing w:line="235" w:lineRule="auto"/>
        <w:contextualSpacing/>
        <w:jc w:val="center"/>
        <w:rPr>
          <w:b/>
        </w:rPr>
      </w:pPr>
      <w:r w:rsidRPr="0018361E">
        <w:rPr>
          <w:b/>
        </w:rPr>
        <w:t>Краснодарского края от 29 сентября 2011 г</w:t>
      </w:r>
      <w:r w:rsidR="00E61AEA" w:rsidRPr="0018361E">
        <w:rPr>
          <w:b/>
        </w:rPr>
        <w:t>.</w:t>
      </w:r>
      <w:r w:rsidRPr="0018361E">
        <w:rPr>
          <w:b/>
        </w:rPr>
        <w:t xml:space="preserve"> № 1080 </w:t>
      </w:r>
    </w:p>
    <w:p w:rsidR="00984749" w:rsidRPr="0018361E" w:rsidRDefault="00BB3A5E" w:rsidP="00CD5517">
      <w:pPr>
        <w:spacing w:line="235" w:lineRule="auto"/>
        <w:jc w:val="center"/>
        <w:rPr>
          <w:b/>
        </w:rPr>
      </w:pPr>
      <w:r>
        <w:rPr>
          <w:b/>
        </w:rPr>
        <w:t>«</w:t>
      </w:r>
      <w:r w:rsidR="00984749" w:rsidRPr="0018361E">
        <w:rPr>
          <w:b/>
        </w:rPr>
        <w:t>О некоторых мерах по улучшению инвестиционного климата</w:t>
      </w:r>
    </w:p>
    <w:p w:rsidR="00984749" w:rsidRPr="0018361E" w:rsidRDefault="00984749" w:rsidP="00CD5517">
      <w:pPr>
        <w:spacing w:line="235" w:lineRule="auto"/>
        <w:jc w:val="center"/>
        <w:rPr>
          <w:b/>
        </w:rPr>
      </w:pPr>
      <w:r w:rsidRPr="0018361E">
        <w:rPr>
          <w:b/>
        </w:rPr>
        <w:t>в Краснодарском крае</w:t>
      </w:r>
      <w:r w:rsidR="00BB3A5E">
        <w:rPr>
          <w:b/>
        </w:rPr>
        <w:t>»</w:t>
      </w:r>
    </w:p>
    <w:p w:rsidR="001D717D" w:rsidRPr="0018361E" w:rsidRDefault="001D717D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b/>
        </w:rPr>
      </w:pPr>
    </w:p>
    <w:p w:rsidR="0007149C" w:rsidRPr="00EE51C5" w:rsidRDefault="0007149C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r w:rsidRPr="0007149C">
        <w:rPr>
          <w:rFonts w:eastAsiaTheme="minorEastAsia"/>
          <w:b/>
          <w:bCs/>
        </w:rPr>
        <w:t>Положение</w:t>
      </w:r>
      <w:r w:rsidRPr="0007149C">
        <w:rPr>
          <w:rFonts w:eastAsiaTheme="minorEastAsia"/>
          <w:b/>
          <w:bCs/>
        </w:rPr>
        <w:br/>
        <w:t>о комиссии по улучшению инвестиционного климата</w:t>
      </w:r>
    </w:p>
    <w:p w:rsidR="0007149C" w:rsidRPr="00BF5962" w:rsidRDefault="0007149C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r w:rsidRPr="0007149C">
        <w:rPr>
          <w:rFonts w:eastAsiaTheme="minorEastAsia"/>
          <w:b/>
          <w:bCs/>
        </w:rPr>
        <w:t xml:space="preserve"> в Краснодарском крае</w:t>
      </w:r>
      <w:r w:rsidRPr="0007149C">
        <w:rPr>
          <w:rFonts w:eastAsiaTheme="minorEastAsia"/>
          <w:b/>
          <w:bCs/>
        </w:rPr>
        <w:br/>
      </w:r>
    </w:p>
    <w:p w:rsidR="00BF5962" w:rsidRPr="00BF5962" w:rsidRDefault="00BF5962" w:rsidP="00CD5517">
      <w:pPr>
        <w:widowControl w:val="0"/>
        <w:autoSpaceDE w:val="0"/>
        <w:autoSpaceDN w:val="0"/>
        <w:adjustRightInd w:val="0"/>
        <w:spacing w:before="108" w:after="108" w:line="235" w:lineRule="auto"/>
        <w:jc w:val="center"/>
        <w:outlineLvl w:val="0"/>
        <w:rPr>
          <w:rFonts w:eastAsiaTheme="minorEastAsia"/>
          <w:b/>
          <w:bCs/>
        </w:rPr>
      </w:pPr>
      <w:bookmarkStart w:id="0" w:name="sub_1100"/>
      <w:r w:rsidRPr="00BF5962">
        <w:rPr>
          <w:rFonts w:eastAsiaTheme="minorEastAsia"/>
          <w:b/>
          <w:bCs/>
        </w:rPr>
        <w:t>1. Общие положения</w:t>
      </w:r>
    </w:p>
    <w:bookmarkEnd w:id="0"/>
    <w:p w:rsidR="00BF5962" w:rsidRPr="00BF5962" w:rsidRDefault="00BF5962" w:rsidP="00B70893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EastAsia"/>
        </w:rPr>
        <w:t>1.1</w:t>
      </w:r>
      <w:r w:rsidRPr="00B70893">
        <w:rPr>
          <w:rFonts w:eastAsiaTheme="minorEastAsia"/>
        </w:rPr>
        <w:t>. </w:t>
      </w:r>
      <w:r w:rsidRPr="00B70893">
        <w:rPr>
          <w:rFonts w:eastAsiaTheme="minorHAnsi" w:cstheme="minorBidi"/>
          <w:lang w:eastAsia="en-US"/>
        </w:rPr>
        <w:t xml:space="preserve">Настоящее Положение разработано во исполнение перечней поручений Президента Российской Федерации от 31 января 2013 г. </w:t>
      </w:r>
      <w:r w:rsidRPr="00B70893">
        <w:rPr>
          <w:rFonts w:eastAsiaTheme="minorHAnsi" w:cstheme="minorBidi"/>
          <w:lang w:eastAsia="en-US"/>
        </w:rPr>
        <w:br/>
        <w:t xml:space="preserve">№ Пр-144ГС по итогам заседания Государственного совета Российской Федерации 27 декабря 2012 г., от 26 июня 2021 г. № Пр-1096 по итогам Петербургского международного экономического форума 2 – 5 июня 2021 г., </w:t>
      </w:r>
      <w:r w:rsidR="00711CFB">
        <w:rPr>
          <w:rFonts w:eastAsiaTheme="minorHAnsi" w:cstheme="minorBidi"/>
          <w:lang w:eastAsia="en-US"/>
        </w:rPr>
        <w:br/>
      </w:r>
      <w:r w:rsidRPr="00B70893">
        <w:rPr>
          <w:rFonts w:eastAsiaTheme="minorHAnsi" w:cstheme="minorBidi"/>
          <w:lang w:eastAsia="en-US"/>
        </w:rPr>
        <w:t>в соответствии с приказом Министерства экономического развития Российской Федерации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стандарт»).</w:t>
      </w:r>
    </w:p>
    <w:p w:rsidR="00BF5962" w:rsidRPr="00BF5962" w:rsidRDefault="00BF5962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BF5962">
        <w:rPr>
          <w:rFonts w:eastAsiaTheme="minorEastAsia"/>
        </w:rPr>
        <w:t>1.2. Комиссия по улучшению инвестиционного климата в Краснодарском крае (далее - Комиссия) является межведомственным коллегиальным органом при Губернаторе Краснодарского края.</w:t>
      </w:r>
    </w:p>
    <w:p w:rsidR="00BF5962" w:rsidRPr="00BF5962" w:rsidRDefault="00BF5962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6"/>
        </w:rPr>
      </w:pPr>
      <w:bookmarkStart w:id="1" w:name="sub_122"/>
      <w:r w:rsidRPr="00BF5962">
        <w:rPr>
          <w:rFonts w:eastAsiaTheme="minorEastAsia"/>
        </w:rPr>
        <w:t xml:space="preserve">Комиссия образована в целях координации деятельности органов исполнительной власти Краснодарского края и их взаимодействия с территориальными органами федеральных органов исполнительной власти, органами местного самоуправления муниципальных образований Краснодарского края, иными органами и организациями по вопросам формирования благоприятных условий для ведения инвестиционной деятельности и увеличения притока прямых инвестиций в экономику Краснодарского края, решения вопросов, связанных с развитием деятельности по организации </w:t>
      </w:r>
      <w:r w:rsidRPr="00BF5962">
        <w:rPr>
          <w:rFonts w:eastAsiaTheme="minorEastAsia"/>
          <w:spacing w:val="-6"/>
        </w:rPr>
        <w:t xml:space="preserve">и проведению азартных игр на территории игорной зоны Краснодарского края, содействия </w:t>
      </w:r>
      <w:proofErr w:type="spellStart"/>
      <w:r w:rsidRPr="00BF5962">
        <w:rPr>
          <w:rFonts w:eastAsiaTheme="minorEastAsia"/>
          <w:spacing w:val="-6"/>
        </w:rPr>
        <w:t>импортозамещению</w:t>
      </w:r>
      <w:proofErr w:type="spellEnd"/>
      <w:r w:rsidRPr="00BF5962">
        <w:rPr>
          <w:rFonts w:eastAsiaTheme="minorEastAsia"/>
          <w:spacing w:val="-6"/>
        </w:rPr>
        <w:t>.</w:t>
      </w:r>
    </w:p>
    <w:p w:rsidR="00BF5962" w:rsidRPr="00BF5962" w:rsidRDefault="00BF5962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2" w:name="sub_11121"/>
      <w:bookmarkEnd w:id="1"/>
      <w:r w:rsidRPr="00BF5962">
        <w:rPr>
          <w:rFonts w:eastAsiaTheme="minorEastAsia"/>
        </w:rPr>
        <w:t xml:space="preserve">Комиссия является организационным штабом по внедрению </w:t>
      </w:r>
      <w:r>
        <w:rPr>
          <w:rFonts w:eastAsiaTheme="minorEastAsia"/>
        </w:rPr>
        <w:br/>
      </w:r>
      <w:r w:rsidRPr="00BF5962">
        <w:rPr>
          <w:rFonts w:eastAsiaTheme="minorEastAsia"/>
        </w:rPr>
        <w:t>в Краснодарском крае лучших управленческих практик Национального рейтинга состояния инвестиционного климата в субъектах Российской Федерации.</w:t>
      </w:r>
    </w:p>
    <w:p w:rsidR="00BF5962" w:rsidRPr="00BF5962" w:rsidRDefault="00BF5962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3" w:name="sub_1113"/>
      <w:bookmarkEnd w:id="2"/>
      <w:r w:rsidRPr="00BF5962">
        <w:rPr>
          <w:rFonts w:eastAsiaTheme="minorEastAsia"/>
        </w:rPr>
        <w:t xml:space="preserve">1.3. Комиссия руководствуется в своей деятельности </w:t>
      </w:r>
      <w:hyperlink r:id="rId8" w:history="1">
        <w:r w:rsidRPr="00BF5962">
          <w:rPr>
            <w:rFonts w:eastAsiaTheme="minorEastAsia"/>
          </w:rPr>
          <w:t>Конституцией</w:t>
        </w:r>
      </w:hyperlink>
      <w:r w:rsidRPr="00BF5962">
        <w:rPr>
          <w:rFonts w:eastAsiaTheme="minorEastAsia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Краснодарского края, а также настоящим Положением.</w:t>
      </w:r>
    </w:p>
    <w:p w:rsidR="008F70DC" w:rsidRPr="00BF5962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</w:p>
    <w:bookmarkEnd w:id="3"/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r w:rsidRPr="0007149C">
        <w:rPr>
          <w:rFonts w:eastAsiaTheme="minorEastAsia"/>
          <w:b/>
          <w:bCs/>
        </w:rPr>
        <w:t>2. Основные задачи Комиссии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Основными задачами Комиссии являются: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 xml:space="preserve">2.1. Координация деятельности органов исполнительной власти Краснодарского края и их взаимодействие с территориальными органами </w:t>
      </w:r>
      <w:r w:rsidRPr="0007149C">
        <w:rPr>
          <w:rFonts w:eastAsiaTheme="minorEastAsia"/>
        </w:rPr>
        <w:lastRenderedPageBreak/>
        <w:t xml:space="preserve">федеральных органов исполнительной власти, органами местного самоуправления муниципальных образований Краснодарского края, иными органами и организациями по вопросам формирования и реализации государственной политики в сфере стимулирования инвестиционной деятельности, а также </w:t>
      </w:r>
      <w:proofErr w:type="spellStart"/>
      <w:r w:rsidRPr="0007149C">
        <w:rPr>
          <w:rFonts w:eastAsiaTheme="minorEastAsia"/>
        </w:rPr>
        <w:t>импортозамещения</w:t>
      </w:r>
      <w:proofErr w:type="spellEnd"/>
      <w:r w:rsidRPr="0007149C">
        <w:rPr>
          <w:rFonts w:eastAsiaTheme="minorEastAsia"/>
        </w:rPr>
        <w:t>.</w:t>
      </w:r>
    </w:p>
    <w:p w:rsidR="0007149C" w:rsidRPr="007B03C6" w:rsidRDefault="00711CFB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4"/>
        </w:rPr>
      </w:pPr>
      <w:r>
        <w:rPr>
          <w:rFonts w:eastAsiaTheme="minorEastAsia"/>
        </w:rPr>
        <w:t>2.2</w:t>
      </w:r>
      <w:r w:rsidR="007B03C6">
        <w:rPr>
          <w:rFonts w:eastAsiaTheme="minorEastAsia"/>
        </w:rPr>
        <w:t>. </w:t>
      </w:r>
      <w:r w:rsidR="0007149C" w:rsidRPr="0007149C">
        <w:rPr>
          <w:rFonts w:eastAsiaTheme="minorEastAsia"/>
        </w:rPr>
        <w:t xml:space="preserve">Рассмотрение отчетов органов исполнительной власти Краснодарского края о результатах реализации проектов по созданию и развитию на территории Краснодарского края промышленных парков, </w:t>
      </w:r>
      <w:r w:rsidR="0007149C" w:rsidRPr="007B03C6">
        <w:rPr>
          <w:rFonts w:eastAsiaTheme="minorEastAsia"/>
          <w:spacing w:val="-4"/>
        </w:rPr>
        <w:t>технологических парков, агропромышленных парков, особых экономических зон.</w:t>
      </w:r>
    </w:p>
    <w:p w:rsidR="0007149C" w:rsidRPr="0007149C" w:rsidRDefault="00711CFB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2.3. </w:t>
      </w:r>
      <w:r w:rsidR="0007149C" w:rsidRPr="0007149C">
        <w:rPr>
          <w:rFonts w:eastAsiaTheme="minorEastAsia"/>
        </w:rPr>
        <w:t xml:space="preserve">Выработка по результатам рассмотрения указанных отчетов </w:t>
      </w:r>
      <w:r w:rsidR="008F70DC">
        <w:rPr>
          <w:rFonts w:eastAsiaTheme="minorEastAsia"/>
        </w:rPr>
        <w:br/>
      </w:r>
      <w:r w:rsidR="0007149C" w:rsidRPr="0007149C">
        <w:rPr>
          <w:rFonts w:eastAsiaTheme="minorEastAsia"/>
        </w:rPr>
        <w:t>в пределах установленной компетенции предложений.</w:t>
      </w:r>
    </w:p>
    <w:p w:rsidR="0007149C" w:rsidRPr="00711CFB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711CFB">
        <w:rPr>
          <w:rFonts w:eastAsiaTheme="minorEastAsia"/>
        </w:rPr>
        <w:t>2.</w:t>
      </w:r>
      <w:r w:rsidR="00711CFB" w:rsidRPr="00711CFB">
        <w:rPr>
          <w:rFonts w:eastAsiaTheme="minorEastAsia"/>
        </w:rPr>
        <w:t>4</w:t>
      </w:r>
      <w:r w:rsidRPr="00711CFB">
        <w:rPr>
          <w:rFonts w:eastAsiaTheme="minorEastAsia"/>
        </w:rPr>
        <w:t>. </w:t>
      </w:r>
      <w:r w:rsidR="008F70DC" w:rsidRPr="008F70DC">
        <w:rPr>
          <w:rFonts w:eastAsiaTheme="minorEastAsia"/>
        </w:rPr>
        <w:t xml:space="preserve">Рассмотрение результатов исполнения органами исполнительной власти Краснодарского края ежегодных посланий Губернатора Краснодарского </w:t>
      </w:r>
      <w:r w:rsidR="008F70DC" w:rsidRPr="007B03C6">
        <w:rPr>
          <w:rFonts w:eastAsiaTheme="minorEastAsia"/>
          <w:spacing w:val="-4"/>
        </w:rPr>
        <w:t>края «Инвестиционный климат и инвестиционная политика Краснодарского края</w:t>
      </w:r>
      <w:r w:rsidRPr="007B03C6">
        <w:rPr>
          <w:rFonts w:eastAsiaTheme="minorEastAsia"/>
          <w:spacing w:val="-4"/>
        </w:rPr>
        <w:t>.</w:t>
      </w:r>
      <w:r w:rsidRPr="00711CFB">
        <w:rPr>
          <w:rFonts w:eastAsiaTheme="minorEastAsia"/>
        </w:rPr>
        <w:t xml:space="preserve"> 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2.5. Рассмотрение вопросов и разработка предложений, методических рекомендаций по формированию и реализации мер, направленных на улучшение условий для осуществления хозяйствующими субъектами предпринимательской и инвестиционной деятельности на территории Краснодарского края, в том числе по следующим направлениям: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снижение административных барьеров (в части сокращения сроков, упрощения согласительных процедур при осуществлении предпринимательской и инвестиционной деятельности);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4" w:name="sub_253"/>
      <w:r w:rsidRPr="0007149C">
        <w:rPr>
          <w:rFonts w:eastAsiaTheme="minorEastAsia"/>
        </w:rPr>
        <w:t xml:space="preserve">государственная поддержка инвестиционной деятельности </w:t>
      </w:r>
      <w:r w:rsidR="008F70DC">
        <w:rPr>
          <w:rFonts w:eastAsiaTheme="minorEastAsia"/>
        </w:rPr>
        <w:br/>
      </w:r>
      <w:r w:rsidRPr="0007149C">
        <w:rPr>
          <w:rFonts w:eastAsiaTheme="minorEastAsia"/>
        </w:rPr>
        <w:t xml:space="preserve">и стимулирование инвестиционной активности на территории Краснодарского края, в том числе направленной на </w:t>
      </w:r>
      <w:proofErr w:type="spellStart"/>
      <w:r w:rsidRPr="0007149C">
        <w:rPr>
          <w:rFonts w:eastAsiaTheme="minorEastAsia"/>
        </w:rPr>
        <w:t>импортозамещение</w:t>
      </w:r>
      <w:proofErr w:type="spellEnd"/>
      <w:r w:rsidRPr="0007149C">
        <w:rPr>
          <w:rFonts w:eastAsiaTheme="minorEastAsia"/>
        </w:rPr>
        <w:t>;</w:t>
      </w:r>
    </w:p>
    <w:bookmarkEnd w:id="4"/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защита прав и законных интересов субъектов предпринимательской и инвестиционной деятельности на территории Краснодарского края;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5" w:name="sub_255"/>
      <w:r w:rsidRPr="0007149C">
        <w:rPr>
          <w:rFonts w:eastAsiaTheme="minorEastAsia"/>
        </w:rPr>
        <w:t>соблюдение Свода инвестиционных правил Краснодарского края;</w:t>
      </w:r>
    </w:p>
    <w:bookmarkEnd w:id="5"/>
    <w:p w:rsidR="0007149C" w:rsidRPr="00956688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4"/>
        </w:rPr>
      </w:pPr>
      <w:r w:rsidRPr="00956688">
        <w:rPr>
          <w:rFonts w:eastAsiaTheme="minorEastAsia"/>
          <w:spacing w:val="-4"/>
        </w:rPr>
        <w:t>соблюдение положений инвестиционной декларации Краснодарского края;</w:t>
      </w:r>
    </w:p>
    <w:p w:rsidR="0007149C" w:rsidRPr="00FE4F33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6" w:name="sub_257"/>
      <w:r w:rsidRPr="0007149C">
        <w:rPr>
          <w:rFonts w:eastAsiaTheme="minorEastAsia"/>
        </w:rPr>
        <w:t>государственная по</w:t>
      </w:r>
      <w:r w:rsidR="006C5921" w:rsidRPr="00FE4F33">
        <w:rPr>
          <w:rFonts w:eastAsiaTheme="minorEastAsia"/>
        </w:rPr>
        <w:t xml:space="preserve">литика в сфере </w:t>
      </w:r>
      <w:proofErr w:type="spellStart"/>
      <w:r w:rsidR="006C5921" w:rsidRPr="00FE4F33">
        <w:rPr>
          <w:rFonts w:eastAsiaTheme="minorEastAsia"/>
        </w:rPr>
        <w:t>импортозамещения</w:t>
      </w:r>
      <w:proofErr w:type="spellEnd"/>
      <w:r w:rsidR="006C5921" w:rsidRPr="00FE4F33">
        <w:rPr>
          <w:rFonts w:eastAsiaTheme="minorEastAsia"/>
        </w:rPr>
        <w:t>;</w:t>
      </w:r>
    </w:p>
    <w:p w:rsidR="006C5921" w:rsidRPr="00711CFB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8F70DC">
        <w:rPr>
          <w:rFonts w:eastAsiaTheme="minorEastAsia"/>
        </w:rPr>
        <w:t>формирование и развитие механизма обратной связи с субъектами инвестиционной и предпринимательской деятельности в Краснодарском крае</w:t>
      </w:r>
      <w:r w:rsidR="006C5921" w:rsidRPr="00711CFB">
        <w:rPr>
          <w:rFonts w:eastAsiaTheme="minorEastAsia"/>
        </w:rPr>
        <w:t>.</w:t>
      </w:r>
    </w:p>
    <w:p w:rsidR="0007149C" w:rsidRPr="00956688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6"/>
        </w:rPr>
      </w:pPr>
      <w:bookmarkStart w:id="7" w:name="sub_1226"/>
      <w:bookmarkEnd w:id="6"/>
      <w:r w:rsidRPr="0007149C">
        <w:rPr>
          <w:rFonts w:eastAsiaTheme="minorEastAsia"/>
        </w:rPr>
        <w:t xml:space="preserve">2.6. Рассмотрение результатов реализации инвестиционных проектов на территории Краснодарского края, в том числе </w:t>
      </w:r>
      <w:proofErr w:type="gramStart"/>
      <w:r w:rsidRPr="0007149C">
        <w:rPr>
          <w:rFonts w:eastAsiaTheme="minorEastAsia"/>
        </w:rPr>
        <w:t>в рамках</w:t>
      </w:r>
      <w:proofErr w:type="gramEnd"/>
      <w:r w:rsidRPr="0007149C">
        <w:rPr>
          <w:rFonts w:eastAsiaTheme="minorEastAsia"/>
        </w:rPr>
        <w:t xml:space="preserve"> заключенных органами исполнительной власти и органами местного самоуправления Краснодарского </w:t>
      </w:r>
      <w:r w:rsidRPr="00956688">
        <w:rPr>
          <w:rFonts w:eastAsiaTheme="minorEastAsia"/>
          <w:spacing w:val="-6"/>
        </w:rPr>
        <w:t>края соглашений, договоров и утвержденных протоколов в инвестиционной, сфере.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8" w:name="sub_1228"/>
      <w:bookmarkEnd w:id="7"/>
      <w:r w:rsidRPr="0007149C">
        <w:rPr>
          <w:rFonts w:eastAsiaTheme="minorEastAsia"/>
        </w:rPr>
        <w:t>2.8. Утверждение Комплексного плана выполнения стратегических мероприятий по реализации инвестиционных приоритетов Краснодарского края.</w:t>
      </w:r>
    </w:p>
    <w:bookmarkEnd w:id="8"/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2.9. </w:t>
      </w:r>
      <w:r w:rsidR="0007149C" w:rsidRPr="0007149C">
        <w:rPr>
          <w:rFonts w:eastAsiaTheme="minorEastAsia"/>
        </w:rPr>
        <w:t xml:space="preserve">Рассмотрение на регулярной основе отчетов департамента развития бизнеса и внешнеэкономической деятельности Краснодарского края </w:t>
      </w:r>
      <w:r>
        <w:rPr>
          <w:rFonts w:eastAsiaTheme="minorEastAsia"/>
        </w:rPr>
        <w:br/>
      </w:r>
      <w:r w:rsidR="0007149C" w:rsidRPr="0007149C">
        <w:rPr>
          <w:rFonts w:eastAsiaTheme="minorEastAsia"/>
        </w:rPr>
        <w:t>о проведении оценки регулирующего воздействия проектов нормативных правовых актов.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9" w:name="sub_12210"/>
      <w:r>
        <w:rPr>
          <w:rFonts w:eastAsiaTheme="minorEastAsia"/>
        </w:rPr>
        <w:t>2.10. </w:t>
      </w:r>
      <w:r w:rsidR="0007149C" w:rsidRPr="0007149C">
        <w:rPr>
          <w:rFonts w:eastAsiaTheme="minorEastAsia"/>
        </w:rPr>
        <w:t>Разработка предложений органам местного самоуправления муниципальных образований Краснодарского края, организациям в сфере осуществления инвестиционной деятельности.</w:t>
      </w:r>
    </w:p>
    <w:bookmarkEnd w:id="9"/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2.11. </w:t>
      </w:r>
      <w:r w:rsidR="0007149C" w:rsidRPr="0007149C">
        <w:rPr>
          <w:rFonts w:eastAsiaTheme="minorEastAsia"/>
        </w:rPr>
        <w:t xml:space="preserve">Рассмотрение и выработка предложений о внесении изменений </w:t>
      </w:r>
      <w:r>
        <w:rPr>
          <w:rFonts w:eastAsiaTheme="minorEastAsia"/>
        </w:rPr>
        <w:br/>
      </w:r>
      <w:r w:rsidR="0007149C" w:rsidRPr="0007149C">
        <w:rPr>
          <w:rFonts w:eastAsiaTheme="minorEastAsia"/>
        </w:rPr>
        <w:lastRenderedPageBreak/>
        <w:t xml:space="preserve">в законы Краснодарского края и иные нормативные правовые акты Краснодарского края в целях создания благоприятных условий осуществления инвестиционной деятельности, в том числе в целях стимулирования деятельности хозяйствующих субъектов, направленной на </w:t>
      </w:r>
      <w:proofErr w:type="spellStart"/>
      <w:r w:rsidR="0007149C" w:rsidRPr="0007149C">
        <w:rPr>
          <w:rFonts w:eastAsiaTheme="minorEastAsia"/>
        </w:rPr>
        <w:t>импортозамещение</w:t>
      </w:r>
      <w:proofErr w:type="spellEnd"/>
      <w:r w:rsidR="0007149C" w:rsidRPr="0007149C">
        <w:rPr>
          <w:rFonts w:eastAsiaTheme="minorEastAsia"/>
        </w:rPr>
        <w:t xml:space="preserve"> в Краснодарском крае.</w:t>
      </w:r>
    </w:p>
    <w:p w:rsidR="0007149C" w:rsidRPr="00302FCD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8"/>
        </w:rPr>
      </w:pPr>
      <w:r>
        <w:rPr>
          <w:rFonts w:eastAsiaTheme="minorEastAsia"/>
        </w:rPr>
        <w:t>2.12. </w:t>
      </w:r>
      <w:r w:rsidR="0007149C" w:rsidRPr="0007149C">
        <w:rPr>
          <w:rFonts w:eastAsiaTheme="minorEastAsia"/>
        </w:rPr>
        <w:t xml:space="preserve">Выработка предложений по организации взаимодействия органов исполнительной власти территориальных органов федеральных органов власти, органов местного самоуправления, </w:t>
      </w:r>
      <w:proofErr w:type="spellStart"/>
      <w:r w:rsidR="0007149C" w:rsidRPr="0007149C">
        <w:rPr>
          <w:rFonts w:eastAsiaTheme="minorEastAsia"/>
        </w:rPr>
        <w:t>ресурсоснабжающих</w:t>
      </w:r>
      <w:proofErr w:type="spellEnd"/>
      <w:r w:rsidR="0007149C" w:rsidRPr="0007149C">
        <w:rPr>
          <w:rFonts w:eastAsiaTheme="minorEastAsia"/>
        </w:rPr>
        <w:t xml:space="preserve"> организаций с </w:t>
      </w:r>
      <w:r w:rsidR="0007149C" w:rsidRPr="00302FCD">
        <w:rPr>
          <w:rFonts w:eastAsiaTheme="minorEastAsia"/>
          <w:spacing w:val="-8"/>
        </w:rPr>
        <w:t>инвесторами в рамках Национального рейтинга состояния инвестиционного климата.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2.13. </w:t>
      </w:r>
      <w:r w:rsidR="0007149C" w:rsidRPr="0007149C">
        <w:rPr>
          <w:rFonts w:eastAsiaTheme="minorEastAsia"/>
        </w:rPr>
        <w:t>Рассмотрение итогов анкетирования по показателям Национального рейтинга и разработка рекомендаций и мер по улучшению инвестиционного климата с учетом выявленных проблемных вопросов.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2.14. </w:t>
      </w:r>
      <w:r w:rsidR="0007149C" w:rsidRPr="0007149C">
        <w:rPr>
          <w:rFonts w:eastAsiaTheme="minorEastAsia"/>
        </w:rPr>
        <w:t>Сбор и обобщение разрешительной практики с привлечением деловых объединений и Уполномоченного по защите прав предпринимателей в Краснодарском крае.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2.15. </w:t>
      </w:r>
      <w:r w:rsidR="0007149C" w:rsidRPr="0007149C">
        <w:rPr>
          <w:rFonts w:eastAsiaTheme="minorEastAsia"/>
        </w:rPr>
        <w:t>Рассмотрение отчетов органов исполнительной власти Краснодарского края о результатах внедрения в Краснодарском крае лучших управленческих практик Национального рейтинга состояния инвестиционного климата в субъектах Российской Федерации.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bookmarkStart w:id="10" w:name="sub_1300"/>
      <w:r w:rsidRPr="0007149C">
        <w:rPr>
          <w:rFonts w:eastAsiaTheme="minorEastAsia"/>
          <w:b/>
          <w:bCs/>
        </w:rPr>
        <w:t>3. Полномочия Комиссии</w:t>
      </w:r>
    </w:p>
    <w:bookmarkEnd w:id="10"/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Комиссия для решения поставленных перед нею задач имеет право: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3.1. </w:t>
      </w:r>
      <w:r w:rsidR="0007149C" w:rsidRPr="0007149C">
        <w:rPr>
          <w:rFonts w:eastAsiaTheme="minorEastAsia"/>
        </w:rPr>
        <w:t xml:space="preserve">Запрашивать в установленном законодательством порядке </w:t>
      </w:r>
      <w:r>
        <w:rPr>
          <w:rFonts w:eastAsiaTheme="minorEastAsia"/>
        </w:rPr>
        <w:br/>
      </w:r>
      <w:r w:rsidR="0007149C" w:rsidRPr="0007149C">
        <w:rPr>
          <w:rFonts w:eastAsiaTheme="minorEastAsia"/>
        </w:rPr>
        <w:t>у территориальных органов федеральных органов исполнительной власти, органов исполнительной власти Краснодарского края и других субъектов Российской Федерации, органов местного самоуправления муниципальных образований Краснодарского края, иных органов и организаций необходимую информацию и документы по вопросам, относящимся к компетенции Комиссии.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11" w:name="sub_1332"/>
      <w:r>
        <w:rPr>
          <w:rFonts w:eastAsiaTheme="minorEastAsia"/>
        </w:rPr>
        <w:t>3.2. </w:t>
      </w:r>
      <w:r w:rsidR="0007149C" w:rsidRPr="0007149C">
        <w:rPr>
          <w:rFonts w:eastAsiaTheme="minorEastAsia"/>
        </w:rPr>
        <w:t>Приглашать для участия в заседаниях Комиссии представителей территориальных органов федеральных органов исполнительной власти, органов государственной власти Краснодарского края и других субъектов Российской Федерации, органов местного самоуправления муниципальных образований Краснодарского края и представителей организаций по вопросам, относящимся к компетенции Комиссии.</w:t>
      </w:r>
    </w:p>
    <w:bookmarkEnd w:id="11"/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3.3. </w:t>
      </w:r>
      <w:r w:rsidR="0007149C" w:rsidRPr="0007149C">
        <w:rPr>
          <w:rFonts w:eastAsiaTheme="minorEastAsia"/>
        </w:rPr>
        <w:t>Привлекать в установленном законодательством порядке представителей территориальных органов федеральных органов исполнительной власти по согласованию с руководителями этих органов, органов исполнительной власти Краснодарского края, представителей научного, экспертного и делового сообщества для подготовки материалов, рассматриваемых на заседаниях Комиссии.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12" w:name="sub_1334"/>
      <w:r w:rsidRPr="0007149C">
        <w:rPr>
          <w:rFonts w:eastAsiaTheme="minorEastAsia"/>
        </w:rPr>
        <w:t>3.4.</w:t>
      </w:r>
      <w:r w:rsidR="008F70DC">
        <w:rPr>
          <w:rFonts w:eastAsiaTheme="minorEastAsia"/>
        </w:rPr>
        <w:t> </w:t>
      </w:r>
      <w:r w:rsidRPr="0007149C">
        <w:rPr>
          <w:rFonts w:eastAsiaTheme="minorEastAsia"/>
        </w:rPr>
        <w:t xml:space="preserve">Для оперативного и качественного решения вопросов, входящих </w:t>
      </w:r>
      <w:r w:rsidR="00711CFB">
        <w:rPr>
          <w:rFonts w:eastAsiaTheme="minorEastAsia"/>
        </w:rPr>
        <w:br/>
      </w:r>
      <w:r w:rsidRPr="0007149C">
        <w:rPr>
          <w:rFonts w:eastAsiaTheme="minorEastAsia"/>
        </w:rPr>
        <w:t>в компетенцию Комиссии, образовывать своими решениями рабочие группы;</w:t>
      </w:r>
    </w:p>
    <w:bookmarkEnd w:id="12"/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3.5. </w:t>
      </w:r>
      <w:r w:rsidR="0007149C" w:rsidRPr="0007149C">
        <w:rPr>
          <w:rFonts w:eastAsiaTheme="minorEastAsia"/>
        </w:rPr>
        <w:t>Вносить в установленном порядке соответствующие предложения по вопросам, требующим решения Губернатора Краснодарского края, а также администрации Краснодарского края.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3.6. </w:t>
      </w:r>
      <w:r w:rsidR="0007149C" w:rsidRPr="0007149C">
        <w:rPr>
          <w:rFonts w:eastAsiaTheme="minorEastAsia"/>
        </w:rPr>
        <w:t>Рассматривать предложения органов исполнительной власти Краснодарского края, подготовленные по результатам рассмотрения обращений, поступивших по каналам прямой связи субъектов предпринимательской и инвестиционной деятельности и руководителей органов исполнительной власти Краснодарского края, в целях оперативного устранения нарушения законодательства Краснодарского края, а также случаев, препятствующих осуществлению предпринимательской и инвестиционной деятельности на территории Краснодарского края.</w:t>
      </w:r>
    </w:p>
    <w:p w:rsidR="00BD642F" w:rsidRPr="0035011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13" w:name="sub_1337"/>
      <w:r w:rsidRPr="0007149C">
        <w:rPr>
          <w:rFonts w:eastAsiaTheme="minorEastAsia"/>
        </w:rPr>
        <w:t>3.7.</w:t>
      </w:r>
      <w:bookmarkEnd w:id="13"/>
      <w:r w:rsidR="008F70DC">
        <w:rPr>
          <w:rFonts w:eastAsiaTheme="minorEastAsia"/>
        </w:rPr>
        <w:t> </w:t>
      </w:r>
      <w:r w:rsidR="0035011C">
        <w:rPr>
          <w:rFonts w:eastAsiaTheme="minorEastAsia"/>
        </w:rPr>
        <w:t>Исключен.</w:t>
      </w:r>
    </w:p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3.8. </w:t>
      </w:r>
      <w:r w:rsidR="0007149C" w:rsidRPr="0007149C">
        <w:rPr>
          <w:rFonts w:eastAsiaTheme="minorEastAsia"/>
        </w:rPr>
        <w:t>Направлять в установленном порядке соответствующие предложения органам исполнительной власти Краснодарского края (органам местного самоуправления муниципальных образований Краснодарского края):</w:t>
      </w:r>
    </w:p>
    <w:p w:rsidR="0007149C" w:rsidRPr="0007149C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07149C">
        <w:rPr>
          <w:rFonts w:eastAsiaTheme="minorEastAsia"/>
        </w:rPr>
        <w:t>по разработке проектов правовых актов Краснодарского края (проектов муниципальных правовых актов), регламентирующих инвестиционную деятельность в Краснодарском крае;</w:t>
      </w:r>
    </w:p>
    <w:p w:rsidR="0007149C" w:rsidRPr="00451E09" w:rsidRDefault="0007149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spacing w:val="-6"/>
        </w:rPr>
      </w:pPr>
      <w:r w:rsidRPr="0007149C">
        <w:rPr>
          <w:rFonts w:eastAsiaTheme="minorEastAsia"/>
        </w:rPr>
        <w:t xml:space="preserve">по изменению условий соглашений, договоров и протоколов в </w:t>
      </w:r>
      <w:bookmarkStart w:id="14" w:name="_GoBack"/>
      <w:r w:rsidRPr="00451E09">
        <w:rPr>
          <w:rFonts w:eastAsiaTheme="minorEastAsia"/>
          <w:spacing w:val="-6"/>
        </w:rPr>
        <w:t>инвестиционной сфере, заключенных с субъектами инвестиционной деятельности.</w:t>
      </w:r>
    </w:p>
    <w:bookmarkEnd w:id="14"/>
    <w:p w:rsidR="0007149C" w:rsidRPr="0007149C" w:rsidRDefault="008F70DC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3.9. </w:t>
      </w:r>
      <w:r w:rsidR="0007149C" w:rsidRPr="0007149C">
        <w:rPr>
          <w:rFonts w:eastAsiaTheme="minorEastAsia"/>
        </w:rPr>
        <w:t xml:space="preserve">Проводить оценку влияния деятельности территориальных органов федеральных органов исполнительной власти, уполномоченных </w:t>
      </w:r>
      <w:r>
        <w:rPr>
          <w:rFonts w:eastAsiaTheme="minorEastAsia"/>
        </w:rPr>
        <w:br/>
      </w:r>
      <w:r w:rsidR="0007149C" w:rsidRPr="0007149C">
        <w:rPr>
          <w:rFonts w:eastAsiaTheme="minorEastAsia"/>
        </w:rPr>
        <w:t xml:space="preserve">на осуществление федерального государственного контроля (надзора), </w:t>
      </w:r>
      <w:r>
        <w:rPr>
          <w:rFonts w:eastAsiaTheme="minorEastAsia"/>
        </w:rPr>
        <w:br/>
      </w:r>
      <w:r w:rsidR="0007149C" w:rsidRPr="0007149C">
        <w:rPr>
          <w:rFonts w:eastAsiaTheme="minorEastAsia"/>
        </w:rPr>
        <w:t>на состояние инвестиционно</w:t>
      </w:r>
      <w:r w:rsidR="0035011C">
        <w:rPr>
          <w:rFonts w:eastAsiaTheme="minorEastAsia"/>
        </w:rPr>
        <w:t>го климата в Краснодарском крае;</w:t>
      </w:r>
    </w:p>
    <w:p w:rsidR="0035011C" w:rsidRPr="00711CFB" w:rsidRDefault="0035011C" w:rsidP="008F70DC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711CFB">
        <w:rPr>
          <w:rFonts w:eastAsiaTheme="minorEastAsia"/>
        </w:rPr>
        <w:t>3.10. </w:t>
      </w:r>
      <w:r w:rsidR="008F70DC" w:rsidRPr="008F70DC">
        <w:rPr>
          <w:rFonts w:eastAsiaTheme="minorEastAsia"/>
        </w:rPr>
        <w:t xml:space="preserve">Рассматривать предложения федеральных органов исполнительной власти и их территориальных органов, исполнительных органов Краснодарского края, органов местного самоуправления, </w:t>
      </w:r>
      <w:proofErr w:type="spellStart"/>
      <w:r w:rsidR="008F70DC" w:rsidRPr="008F70DC">
        <w:rPr>
          <w:rFonts w:eastAsiaTheme="minorEastAsia"/>
        </w:rPr>
        <w:t>ресурсоснабжающих</w:t>
      </w:r>
      <w:proofErr w:type="spellEnd"/>
      <w:r w:rsidR="008F70DC" w:rsidRPr="008F70DC">
        <w:rPr>
          <w:rFonts w:eastAsiaTheme="minorEastAsia"/>
        </w:rPr>
        <w:t xml:space="preserve"> организаций, иных органов и организаций, поступивших по каналам обратной связи </w:t>
      </w:r>
      <w:r w:rsidR="008F70DC">
        <w:rPr>
          <w:rFonts w:eastAsiaTheme="minorEastAsia"/>
        </w:rPr>
        <w:br/>
      </w:r>
      <w:r w:rsidR="008F70DC" w:rsidRPr="008F70DC">
        <w:rPr>
          <w:rFonts w:eastAsiaTheme="minorEastAsia"/>
        </w:rPr>
        <w:t xml:space="preserve">с субъектами инвестиционной и предпринимательской деятельности </w:t>
      </w:r>
      <w:r w:rsidR="008F70DC">
        <w:rPr>
          <w:rFonts w:eastAsiaTheme="minorEastAsia"/>
        </w:rPr>
        <w:br/>
      </w:r>
      <w:r w:rsidR="008F70DC" w:rsidRPr="008F70DC">
        <w:rPr>
          <w:rFonts w:eastAsiaTheme="minorEastAsia"/>
        </w:rPr>
        <w:t>в Краснодарском крае, в целях выявления актуальных проблем, вопросов и предложений, возникших в ходе ведения инвестиционной и предпринимательской деятельности</w:t>
      </w:r>
      <w:r w:rsidRPr="00711CFB">
        <w:rPr>
          <w:rFonts w:eastAsiaTheme="minorEastAsia"/>
        </w:rPr>
        <w:t>.</w:t>
      </w:r>
    </w:p>
    <w:p w:rsidR="0007149C" w:rsidRPr="00FE4F33" w:rsidRDefault="0007149C" w:rsidP="00485457">
      <w:pPr>
        <w:spacing w:line="235" w:lineRule="auto"/>
        <w:ind w:firstLine="709"/>
        <w:jc w:val="both"/>
        <w:rPr>
          <w:rFonts w:eastAsiaTheme="minorHAnsi" w:cstheme="minorBidi"/>
          <w:lang w:eastAsia="en-US"/>
        </w:rPr>
      </w:pPr>
    </w:p>
    <w:p w:rsidR="007F5A45" w:rsidRDefault="007F5A45" w:rsidP="00485457">
      <w:pPr>
        <w:spacing w:line="235" w:lineRule="auto"/>
        <w:ind w:firstLine="709"/>
        <w:jc w:val="both"/>
        <w:rPr>
          <w:rFonts w:eastAsiaTheme="minorHAnsi" w:cstheme="minorBidi"/>
          <w:lang w:eastAsia="en-US"/>
        </w:rPr>
      </w:pPr>
    </w:p>
    <w:sectPr w:rsidR="007F5A45" w:rsidSect="001D24F4">
      <w:headerReference w:type="default" r:id="rId9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D5" w:rsidRDefault="000331D5" w:rsidP="00594220">
      <w:r>
        <w:separator/>
      </w:r>
    </w:p>
  </w:endnote>
  <w:endnote w:type="continuationSeparator" w:id="0">
    <w:p w:rsidR="000331D5" w:rsidRDefault="000331D5" w:rsidP="0059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D5" w:rsidRDefault="000331D5" w:rsidP="00594220">
      <w:r>
        <w:separator/>
      </w:r>
    </w:p>
  </w:footnote>
  <w:footnote w:type="continuationSeparator" w:id="0">
    <w:p w:rsidR="000331D5" w:rsidRDefault="000331D5" w:rsidP="0059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253177"/>
      <w:docPartObj>
        <w:docPartGallery w:val="Page Numbers (Top of Page)"/>
        <w:docPartUnique/>
      </w:docPartObj>
    </w:sdtPr>
    <w:sdtEndPr/>
    <w:sdtContent>
      <w:p w:rsidR="00983C37" w:rsidRDefault="00983C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09">
          <w:rPr>
            <w:noProof/>
          </w:rPr>
          <w:t>3</w:t>
        </w:r>
        <w:r>
          <w:fldChar w:fldCharType="end"/>
        </w:r>
      </w:p>
    </w:sdtContent>
  </w:sdt>
  <w:p w:rsidR="00594220" w:rsidRDefault="005942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267CE"/>
    <w:multiLevelType w:val="hybridMultilevel"/>
    <w:tmpl w:val="C734C3FE"/>
    <w:lvl w:ilvl="0" w:tplc="8F0896E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0D"/>
    <w:rsid w:val="00002C9E"/>
    <w:rsid w:val="000034FA"/>
    <w:rsid w:val="00005185"/>
    <w:rsid w:val="00005B85"/>
    <w:rsid w:val="00010361"/>
    <w:rsid w:val="00011E75"/>
    <w:rsid w:val="0001266D"/>
    <w:rsid w:val="000127B2"/>
    <w:rsid w:val="00013A7F"/>
    <w:rsid w:val="00032A44"/>
    <w:rsid w:val="000331D5"/>
    <w:rsid w:val="00034C42"/>
    <w:rsid w:val="00040E14"/>
    <w:rsid w:val="00042A01"/>
    <w:rsid w:val="00043DEB"/>
    <w:rsid w:val="00044331"/>
    <w:rsid w:val="0005242B"/>
    <w:rsid w:val="00052F65"/>
    <w:rsid w:val="00053884"/>
    <w:rsid w:val="00053AFE"/>
    <w:rsid w:val="000556E4"/>
    <w:rsid w:val="0006335E"/>
    <w:rsid w:val="0007149C"/>
    <w:rsid w:val="000714CD"/>
    <w:rsid w:val="00073763"/>
    <w:rsid w:val="00076952"/>
    <w:rsid w:val="00077D54"/>
    <w:rsid w:val="00083022"/>
    <w:rsid w:val="0008426F"/>
    <w:rsid w:val="000851A0"/>
    <w:rsid w:val="00086407"/>
    <w:rsid w:val="000875CD"/>
    <w:rsid w:val="000A196E"/>
    <w:rsid w:val="000B1FFC"/>
    <w:rsid w:val="000B7EF0"/>
    <w:rsid w:val="000C006C"/>
    <w:rsid w:val="000C4F32"/>
    <w:rsid w:val="000C67C1"/>
    <w:rsid w:val="000D5A78"/>
    <w:rsid w:val="000D7BBE"/>
    <w:rsid w:val="000E08AA"/>
    <w:rsid w:val="000E6895"/>
    <w:rsid w:val="000F1F29"/>
    <w:rsid w:val="000F5B86"/>
    <w:rsid w:val="001020E9"/>
    <w:rsid w:val="001142D9"/>
    <w:rsid w:val="0011682C"/>
    <w:rsid w:val="00125CA6"/>
    <w:rsid w:val="00132C8D"/>
    <w:rsid w:val="0013366C"/>
    <w:rsid w:val="00135A97"/>
    <w:rsid w:val="00137858"/>
    <w:rsid w:val="00142EDF"/>
    <w:rsid w:val="0015050E"/>
    <w:rsid w:val="00156B75"/>
    <w:rsid w:val="00162FE5"/>
    <w:rsid w:val="00163A0C"/>
    <w:rsid w:val="00163EC4"/>
    <w:rsid w:val="00165164"/>
    <w:rsid w:val="001672E9"/>
    <w:rsid w:val="0017433B"/>
    <w:rsid w:val="00182A4D"/>
    <w:rsid w:val="0018361E"/>
    <w:rsid w:val="00184596"/>
    <w:rsid w:val="00184D75"/>
    <w:rsid w:val="00186399"/>
    <w:rsid w:val="00195313"/>
    <w:rsid w:val="001A181A"/>
    <w:rsid w:val="001A1B5C"/>
    <w:rsid w:val="001A6C96"/>
    <w:rsid w:val="001C2169"/>
    <w:rsid w:val="001C62AF"/>
    <w:rsid w:val="001C6C9B"/>
    <w:rsid w:val="001D24F4"/>
    <w:rsid w:val="001D29EA"/>
    <w:rsid w:val="001D717D"/>
    <w:rsid w:val="001D7496"/>
    <w:rsid w:val="001D7CA8"/>
    <w:rsid w:val="001E1BD8"/>
    <w:rsid w:val="001E65A3"/>
    <w:rsid w:val="001F1A7F"/>
    <w:rsid w:val="001F28E5"/>
    <w:rsid w:val="001F67AB"/>
    <w:rsid w:val="00200186"/>
    <w:rsid w:val="002076F7"/>
    <w:rsid w:val="0022542C"/>
    <w:rsid w:val="00230CF0"/>
    <w:rsid w:val="00235EE0"/>
    <w:rsid w:val="00242FF4"/>
    <w:rsid w:val="00260F70"/>
    <w:rsid w:val="002617EB"/>
    <w:rsid w:val="00262470"/>
    <w:rsid w:val="00267F8D"/>
    <w:rsid w:val="00285C27"/>
    <w:rsid w:val="002A51A4"/>
    <w:rsid w:val="002B2B1B"/>
    <w:rsid w:val="002B4590"/>
    <w:rsid w:val="002C12E6"/>
    <w:rsid w:val="002C1D8C"/>
    <w:rsid w:val="002C7230"/>
    <w:rsid w:val="002C7CF0"/>
    <w:rsid w:val="002D4B55"/>
    <w:rsid w:val="002D4EC8"/>
    <w:rsid w:val="002E31F5"/>
    <w:rsid w:val="002E3D74"/>
    <w:rsid w:val="002E5F95"/>
    <w:rsid w:val="002F0DEA"/>
    <w:rsid w:val="002F42E3"/>
    <w:rsid w:val="00302FCD"/>
    <w:rsid w:val="003048B0"/>
    <w:rsid w:val="0030490B"/>
    <w:rsid w:val="00305FAF"/>
    <w:rsid w:val="00306470"/>
    <w:rsid w:val="0031433C"/>
    <w:rsid w:val="00317F52"/>
    <w:rsid w:val="00324432"/>
    <w:rsid w:val="00335F06"/>
    <w:rsid w:val="00336C88"/>
    <w:rsid w:val="003450B2"/>
    <w:rsid w:val="00345D0A"/>
    <w:rsid w:val="0035011C"/>
    <w:rsid w:val="00362608"/>
    <w:rsid w:val="003638A1"/>
    <w:rsid w:val="003757BF"/>
    <w:rsid w:val="003766D9"/>
    <w:rsid w:val="00381257"/>
    <w:rsid w:val="00386BB7"/>
    <w:rsid w:val="00387226"/>
    <w:rsid w:val="003950BE"/>
    <w:rsid w:val="00395779"/>
    <w:rsid w:val="0039716C"/>
    <w:rsid w:val="003A4187"/>
    <w:rsid w:val="003A41F4"/>
    <w:rsid w:val="003B4797"/>
    <w:rsid w:val="003B53AA"/>
    <w:rsid w:val="003B654B"/>
    <w:rsid w:val="003C01F6"/>
    <w:rsid w:val="003C0962"/>
    <w:rsid w:val="003C1A2F"/>
    <w:rsid w:val="003C3951"/>
    <w:rsid w:val="003C784A"/>
    <w:rsid w:val="003D727A"/>
    <w:rsid w:val="003D7F40"/>
    <w:rsid w:val="003E2A2B"/>
    <w:rsid w:val="003E2E60"/>
    <w:rsid w:val="003F0D06"/>
    <w:rsid w:val="003F7E9F"/>
    <w:rsid w:val="004003EC"/>
    <w:rsid w:val="00400856"/>
    <w:rsid w:val="00403FDD"/>
    <w:rsid w:val="0040547B"/>
    <w:rsid w:val="004110FA"/>
    <w:rsid w:val="00424AF5"/>
    <w:rsid w:val="004322B0"/>
    <w:rsid w:val="00432DDC"/>
    <w:rsid w:val="00441819"/>
    <w:rsid w:val="00443324"/>
    <w:rsid w:val="0044350F"/>
    <w:rsid w:val="00451E09"/>
    <w:rsid w:val="00463349"/>
    <w:rsid w:val="00464DDE"/>
    <w:rsid w:val="004653C3"/>
    <w:rsid w:val="00466BBC"/>
    <w:rsid w:val="00466CB9"/>
    <w:rsid w:val="00470A51"/>
    <w:rsid w:val="004721DE"/>
    <w:rsid w:val="00480214"/>
    <w:rsid w:val="00485457"/>
    <w:rsid w:val="00490AF5"/>
    <w:rsid w:val="00494F6C"/>
    <w:rsid w:val="004A4284"/>
    <w:rsid w:val="004B46F5"/>
    <w:rsid w:val="004B77C3"/>
    <w:rsid w:val="004C3A44"/>
    <w:rsid w:val="004C7C5F"/>
    <w:rsid w:val="004E1455"/>
    <w:rsid w:val="004E2F68"/>
    <w:rsid w:val="004F3FD3"/>
    <w:rsid w:val="004F508A"/>
    <w:rsid w:val="004F5BBE"/>
    <w:rsid w:val="004F6794"/>
    <w:rsid w:val="004F7916"/>
    <w:rsid w:val="00510723"/>
    <w:rsid w:val="00511141"/>
    <w:rsid w:val="00516413"/>
    <w:rsid w:val="005205B8"/>
    <w:rsid w:val="00523D3C"/>
    <w:rsid w:val="00533EA8"/>
    <w:rsid w:val="00535AF7"/>
    <w:rsid w:val="005408D1"/>
    <w:rsid w:val="00540DE0"/>
    <w:rsid w:val="00552838"/>
    <w:rsid w:val="00571C61"/>
    <w:rsid w:val="00573E5D"/>
    <w:rsid w:val="005757B2"/>
    <w:rsid w:val="00577A5E"/>
    <w:rsid w:val="00586D8C"/>
    <w:rsid w:val="005876CF"/>
    <w:rsid w:val="00590545"/>
    <w:rsid w:val="00594220"/>
    <w:rsid w:val="005A1F0A"/>
    <w:rsid w:val="005A560F"/>
    <w:rsid w:val="005B0E2A"/>
    <w:rsid w:val="005B149B"/>
    <w:rsid w:val="005C5620"/>
    <w:rsid w:val="005D1FCA"/>
    <w:rsid w:val="005E2856"/>
    <w:rsid w:val="005E3CC8"/>
    <w:rsid w:val="005E51D6"/>
    <w:rsid w:val="005F2EB9"/>
    <w:rsid w:val="005F312E"/>
    <w:rsid w:val="00601536"/>
    <w:rsid w:val="006053D1"/>
    <w:rsid w:val="00607706"/>
    <w:rsid w:val="00607E4D"/>
    <w:rsid w:val="00610751"/>
    <w:rsid w:val="00620C55"/>
    <w:rsid w:val="00623441"/>
    <w:rsid w:val="00640C39"/>
    <w:rsid w:val="00645B07"/>
    <w:rsid w:val="00647A4E"/>
    <w:rsid w:val="0066053C"/>
    <w:rsid w:val="00660C8B"/>
    <w:rsid w:val="0067390D"/>
    <w:rsid w:val="00681882"/>
    <w:rsid w:val="00683081"/>
    <w:rsid w:val="00695013"/>
    <w:rsid w:val="006A0B44"/>
    <w:rsid w:val="006A1BEE"/>
    <w:rsid w:val="006A3464"/>
    <w:rsid w:val="006A4021"/>
    <w:rsid w:val="006B2A22"/>
    <w:rsid w:val="006B3088"/>
    <w:rsid w:val="006C0B8E"/>
    <w:rsid w:val="006C2916"/>
    <w:rsid w:val="006C5921"/>
    <w:rsid w:val="006D34EB"/>
    <w:rsid w:val="006D586D"/>
    <w:rsid w:val="00700C57"/>
    <w:rsid w:val="00710A48"/>
    <w:rsid w:val="00711CFB"/>
    <w:rsid w:val="00713AC3"/>
    <w:rsid w:val="0071436A"/>
    <w:rsid w:val="0071501C"/>
    <w:rsid w:val="0071770D"/>
    <w:rsid w:val="007200AF"/>
    <w:rsid w:val="00722D55"/>
    <w:rsid w:val="00722FD7"/>
    <w:rsid w:val="00726012"/>
    <w:rsid w:val="00730B23"/>
    <w:rsid w:val="00747D7E"/>
    <w:rsid w:val="007610DB"/>
    <w:rsid w:val="00764AF0"/>
    <w:rsid w:val="0076601E"/>
    <w:rsid w:val="00770620"/>
    <w:rsid w:val="00796B9D"/>
    <w:rsid w:val="007A3B7A"/>
    <w:rsid w:val="007B02E4"/>
    <w:rsid w:val="007B03C6"/>
    <w:rsid w:val="007B583E"/>
    <w:rsid w:val="007B5E86"/>
    <w:rsid w:val="007C0C44"/>
    <w:rsid w:val="007D247C"/>
    <w:rsid w:val="007E03DC"/>
    <w:rsid w:val="007F5A45"/>
    <w:rsid w:val="007F688C"/>
    <w:rsid w:val="00800A66"/>
    <w:rsid w:val="00802E91"/>
    <w:rsid w:val="0080430B"/>
    <w:rsid w:val="008054D0"/>
    <w:rsid w:val="00807F17"/>
    <w:rsid w:val="00810636"/>
    <w:rsid w:val="00817E8F"/>
    <w:rsid w:val="008318C7"/>
    <w:rsid w:val="00834749"/>
    <w:rsid w:val="00835EB1"/>
    <w:rsid w:val="00836956"/>
    <w:rsid w:val="00840A93"/>
    <w:rsid w:val="00841E94"/>
    <w:rsid w:val="00844863"/>
    <w:rsid w:val="00847CD1"/>
    <w:rsid w:val="00862CEF"/>
    <w:rsid w:val="00863355"/>
    <w:rsid w:val="00871F12"/>
    <w:rsid w:val="00880F55"/>
    <w:rsid w:val="0088640E"/>
    <w:rsid w:val="00887B33"/>
    <w:rsid w:val="00890C68"/>
    <w:rsid w:val="008939E3"/>
    <w:rsid w:val="00897C65"/>
    <w:rsid w:val="008A7D60"/>
    <w:rsid w:val="008B0B6A"/>
    <w:rsid w:val="008C7CAE"/>
    <w:rsid w:val="008D4A1C"/>
    <w:rsid w:val="008E39B1"/>
    <w:rsid w:val="008F70DC"/>
    <w:rsid w:val="008F711E"/>
    <w:rsid w:val="0090466F"/>
    <w:rsid w:val="00914A90"/>
    <w:rsid w:val="00923C37"/>
    <w:rsid w:val="009265D2"/>
    <w:rsid w:val="0092728A"/>
    <w:rsid w:val="00936DB0"/>
    <w:rsid w:val="00936ED9"/>
    <w:rsid w:val="00940942"/>
    <w:rsid w:val="009462EE"/>
    <w:rsid w:val="00947464"/>
    <w:rsid w:val="00951AD8"/>
    <w:rsid w:val="00951BA8"/>
    <w:rsid w:val="00956688"/>
    <w:rsid w:val="00960898"/>
    <w:rsid w:val="00961564"/>
    <w:rsid w:val="00965B65"/>
    <w:rsid w:val="009731A1"/>
    <w:rsid w:val="0098132F"/>
    <w:rsid w:val="009826E1"/>
    <w:rsid w:val="00983C37"/>
    <w:rsid w:val="00984749"/>
    <w:rsid w:val="009956C9"/>
    <w:rsid w:val="0099780F"/>
    <w:rsid w:val="009A5B43"/>
    <w:rsid w:val="009C4EE1"/>
    <w:rsid w:val="009E5A7C"/>
    <w:rsid w:val="009F49B1"/>
    <w:rsid w:val="009F78FD"/>
    <w:rsid w:val="009F7F18"/>
    <w:rsid w:val="00A0556A"/>
    <w:rsid w:val="00A07E9A"/>
    <w:rsid w:val="00A131EE"/>
    <w:rsid w:val="00A14E9C"/>
    <w:rsid w:val="00A2055A"/>
    <w:rsid w:val="00A241A0"/>
    <w:rsid w:val="00A34F5E"/>
    <w:rsid w:val="00A40F51"/>
    <w:rsid w:val="00A46E8E"/>
    <w:rsid w:val="00A476CD"/>
    <w:rsid w:val="00A55895"/>
    <w:rsid w:val="00A61136"/>
    <w:rsid w:val="00A61750"/>
    <w:rsid w:val="00A6364F"/>
    <w:rsid w:val="00A67ABA"/>
    <w:rsid w:val="00A76F39"/>
    <w:rsid w:val="00A76F4E"/>
    <w:rsid w:val="00A821E6"/>
    <w:rsid w:val="00A97A0E"/>
    <w:rsid w:val="00AA0200"/>
    <w:rsid w:val="00AA5C38"/>
    <w:rsid w:val="00AA72B3"/>
    <w:rsid w:val="00AB0772"/>
    <w:rsid w:val="00AB0C37"/>
    <w:rsid w:val="00AB3B6C"/>
    <w:rsid w:val="00AB4721"/>
    <w:rsid w:val="00AB5B24"/>
    <w:rsid w:val="00AC1D71"/>
    <w:rsid w:val="00AD63D3"/>
    <w:rsid w:val="00AE1F1E"/>
    <w:rsid w:val="00AE6B18"/>
    <w:rsid w:val="00AE76B1"/>
    <w:rsid w:val="00AF3094"/>
    <w:rsid w:val="00AF5856"/>
    <w:rsid w:val="00B0484A"/>
    <w:rsid w:val="00B0670B"/>
    <w:rsid w:val="00B0709F"/>
    <w:rsid w:val="00B308B5"/>
    <w:rsid w:val="00B3584C"/>
    <w:rsid w:val="00B4649A"/>
    <w:rsid w:val="00B604E7"/>
    <w:rsid w:val="00B65412"/>
    <w:rsid w:val="00B70893"/>
    <w:rsid w:val="00B70F2D"/>
    <w:rsid w:val="00B85F84"/>
    <w:rsid w:val="00B9059F"/>
    <w:rsid w:val="00B90D0B"/>
    <w:rsid w:val="00B91752"/>
    <w:rsid w:val="00B96F27"/>
    <w:rsid w:val="00B978A3"/>
    <w:rsid w:val="00B97A45"/>
    <w:rsid w:val="00BA1B46"/>
    <w:rsid w:val="00BA369A"/>
    <w:rsid w:val="00BB3A5E"/>
    <w:rsid w:val="00BB40CD"/>
    <w:rsid w:val="00BB4266"/>
    <w:rsid w:val="00BC144E"/>
    <w:rsid w:val="00BC203B"/>
    <w:rsid w:val="00BC3257"/>
    <w:rsid w:val="00BC52FC"/>
    <w:rsid w:val="00BC6777"/>
    <w:rsid w:val="00BD10E9"/>
    <w:rsid w:val="00BD2837"/>
    <w:rsid w:val="00BD2DEC"/>
    <w:rsid w:val="00BD4BD3"/>
    <w:rsid w:val="00BD642F"/>
    <w:rsid w:val="00BD724C"/>
    <w:rsid w:val="00BD7BDC"/>
    <w:rsid w:val="00BE1850"/>
    <w:rsid w:val="00BE5353"/>
    <w:rsid w:val="00BF3C62"/>
    <w:rsid w:val="00BF4708"/>
    <w:rsid w:val="00BF5962"/>
    <w:rsid w:val="00BF5C4C"/>
    <w:rsid w:val="00BF6D5A"/>
    <w:rsid w:val="00BF7B10"/>
    <w:rsid w:val="00C00DF4"/>
    <w:rsid w:val="00C01AB7"/>
    <w:rsid w:val="00C1021B"/>
    <w:rsid w:val="00C21273"/>
    <w:rsid w:val="00C23523"/>
    <w:rsid w:val="00C34300"/>
    <w:rsid w:val="00C40DD0"/>
    <w:rsid w:val="00C4126B"/>
    <w:rsid w:val="00C425BC"/>
    <w:rsid w:val="00C428BA"/>
    <w:rsid w:val="00C567E7"/>
    <w:rsid w:val="00C63F63"/>
    <w:rsid w:val="00C64925"/>
    <w:rsid w:val="00C65607"/>
    <w:rsid w:val="00C66169"/>
    <w:rsid w:val="00C710F1"/>
    <w:rsid w:val="00C74A94"/>
    <w:rsid w:val="00C761FF"/>
    <w:rsid w:val="00C81439"/>
    <w:rsid w:val="00C8521A"/>
    <w:rsid w:val="00C93937"/>
    <w:rsid w:val="00C95D5A"/>
    <w:rsid w:val="00C96780"/>
    <w:rsid w:val="00CA6423"/>
    <w:rsid w:val="00CA7985"/>
    <w:rsid w:val="00CC1EAA"/>
    <w:rsid w:val="00CC2A83"/>
    <w:rsid w:val="00CC4C1B"/>
    <w:rsid w:val="00CD09D2"/>
    <w:rsid w:val="00CD5517"/>
    <w:rsid w:val="00CE575F"/>
    <w:rsid w:val="00CF4638"/>
    <w:rsid w:val="00CF4C4A"/>
    <w:rsid w:val="00D00B54"/>
    <w:rsid w:val="00D032CC"/>
    <w:rsid w:val="00D03D2D"/>
    <w:rsid w:val="00D05DF4"/>
    <w:rsid w:val="00D0654F"/>
    <w:rsid w:val="00D10172"/>
    <w:rsid w:val="00D1411B"/>
    <w:rsid w:val="00D1559F"/>
    <w:rsid w:val="00D20461"/>
    <w:rsid w:val="00D243E9"/>
    <w:rsid w:val="00D27AC9"/>
    <w:rsid w:val="00D27EA0"/>
    <w:rsid w:val="00D50245"/>
    <w:rsid w:val="00D52614"/>
    <w:rsid w:val="00D61C59"/>
    <w:rsid w:val="00D65C13"/>
    <w:rsid w:val="00D7415E"/>
    <w:rsid w:val="00D75F45"/>
    <w:rsid w:val="00D83A3E"/>
    <w:rsid w:val="00D853AA"/>
    <w:rsid w:val="00D85FCB"/>
    <w:rsid w:val="00D8797F"/>
    <w:rsid w:val="00D87E04"/>
    <w:rsid w:val="00D970BC"/>
    <w:rsid w:val="00DA1449"/>
    <w:rsid w:val="00DA2608"/>
    <w:rsid w:val="00DA2CEA"/>
    <w:rsid w:val="00DA3344"/>
    <w:rsid w:val="00DA4EAC"/>
    <w:rsid w:val="00DB427B"/>
    <w:rsid w:val="00DC2825"/>
    <w:rsid w:val="00DD1786"/>
    <w:rsid w:val="00DD6DB1"/>
    <w:rsid w:val="00DD7491"/>
    <w:rsid w:val="00DE0D4B"/>
    <w:rsid w:val="00DE707C"/>
    <w:rsid w:val="00DF15EB"/>
    <w:rsid w:val="00E11BB8"/>
    <w:rsid w:val="00E15BC5"/>
    <w:rsid w:val="00E16E34"/>
    <w:rsid w:val="00E23845"/>
    <w:rsid w:val="00E31309"/>
    <w:rsid w:val="00E319B6"/>
    <w:rsid w:val="00E33BF6"/>
    <w:rsid w:val="00E41B32"/>
    <w:rsid w:val="00E47EDF"/>
    <w:rsid w:val="00E51778"/>
    <w:rsid w:val="00E602AF"/>
    <w:rsid w:val="00E60988"/>
    <w:rsid w:val="00E61AEA"/>
    <w:rsid w:val="00E61AF9"/>
    <w:rsid w:val="00E6600D"/>
    <w:rsid w:val="00E70B99"/>
    <w:rsid w:val="00E72FE4"/>
    <w:rsid w:val="00E811D4"/>
    <w:rsid w:val="00E85A66"/>
    <w:rsid w:val="00E9159D"/>
    <w:rsid w:val="00E92A88"/>
    <w:rsid w:val="00E9575B"/>
    <w:rsid w:val="00EA505F"/>
    <w:rsid w:val="00EB5902"/>
    <w:rsid w:val="00ED27CD"/>
    <w:rsid w:val="00EE51C5"/>
    <w:rsid w:val="00EF1775"/>
    <w:rsid w:val="00EF59F6"/>
    <w:rsid w:val="00F01709"/>
    <w:rsid w:val="00F054F4"/>
    <w:rsid w:val="00F07245"/>
    <w:rsid w:val="00F07BFD"/>
    <w:rsid w:val="00F11353"/>
    <w:rsid w:val="00F11F42"/>
    <w:rsid w:val="00F148A5"/>
    <w:rsid w:val="00F21AEB"/>
    <w:rsid w:val="00F31474"/>
    <w:rsid w:val="00F35E04"/>
    <w:rsid w:val="00F3608C"/>
    <w:rsid w:val="00F50193"/>
    <w:rsid w:val="00F5086C"/>
    <w:rsid w:val="00F54822"/>
    <w:rsid w:val="00F55730"/>
    <w:rsid w:val="00F606B0"/>
    <w:rsid w:val="00F61920"/>
    <w:rsid w:val="00F6523C"/>
    <w:rsid w:val="00F70D81"/>
    <w:rsid w:val="00F73919"/>
    <w:rsid w:val="00F73C68"/>
    <w:rsid w:val="00F7668C"/>
    <w:rsid w:val="00F930A1"/>
    <w:rsid w:val="00FA21DD"/>
    <w:rsid w:val="00FA4DC4"/>
    <w:rsid w:val="00FB35B8"/>
    <w:rsid w:val="00FE4F33"/>
    <w:rsid w:val="00FE7C7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C9A69-28E1-4E44-B757-9A7E9A7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0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C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40C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36DB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uiPriority w:val="99"/>
    <w:rsid w:val="00936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Strong"/>
    <w:uiPriority w:val="22"/>
    <w:qFormat/>
    <w:rsid w:val="00936DB0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936D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1B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4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E2A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42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942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42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511141"/>
  </w:style>
  <w:style w:type="table" w:customStyle="1" w:styleId="11">
    <w:name w:val="Сетка таблицы1"/>
    <w:basedOn w:val="a1"/>
    <w:next w:val="a9"/>
    <w:uiPriority w:val="39"/>
    <w:rsid w:val="0000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EAD2-2F7F-4791-941B-AA861FDB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Никулина Светлана Витальевна</cp:lastModifiedBy>
  <cp:revision>7</cp:revision>
  <cp:lastPrinted>2025-02-12T12:26:00Z</cp:lastPrinted>
  <dcterms:created xsi:type="dcterms:W3CDTF">2025-05-21T09:40:00Z</dcterms:created>
  <dcterms:modified xsi:type="dcterms:W3CDTF">2025-05-21T09:44:00Z</dcterms:modified>
</cp:coreProperties>
</file>